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3D" w:rsidRDefault="00554554" w:rsidP="00477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color w:val="4472C4" w:themeColor="accent5"/>
          <w:sz w:val="56"/>
          <w:szCs w:val="23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4554">
        <w:rPr>
          <w:rFonts w:ascii="Arial" w:eastAsia="Times New Roman" w:hAnsi="Arial" w:cs="Arial"/>
          <w:b/>
          <w:noProof/>
          <w:color w:val="4472C4" w:themeColor="accent5"/>
          <w:sz w:val="56"/>
          <w:szCs w:val="23"/>
          <w:u w:val="single"/>
          <w:lang w:val="es-MX" w:eastAsia="es-MX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5612120" cy="2222086"/>
            <wp:effectExtent l="0" t="0" r="0" b="0"/>
            <wp:docPr id="2" name="Imagen 2" descr="C:\Users\rdavi\Drive Garpe\Archivos multimedia\General\Diseño 2D\Salida (Output)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vi\Drive Garpe\Archivos multimedia\General\Diseño 2D\Salida (Output)\Logo_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5" b="10729"/>
                    <a:stretch/>
                  </pic:blipFill>
                  <pic:spPr bwMode="auto">
                    <a:xfrm>
                      <a:off x="0" y="0"/>
                      <a:ext cx="5613400" cy="22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F3D" w:rsidRPr="00477F3D">
        <w:rPr>
          <w:rFonts w:ascii="Arial" w:eastAsia="Times New Roman" w:hAnsi="Arial" w:cs="Arial"/>
          <w:b/>
          <w:color w:val="4472C4" w:themeColor="accent5"/>
          <w:sz w:val="56"/>
          <w:szCs w:val="23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QUEBRADORA DE </w:t>
      </w:r>
      <w:r w:rsidR="00716E21">
        <w:rPr>
          <w:rFonts w:ascii="Arial" w:eastAsia="Times New Roman" w:hAnsi="Arial" w:cs="Arial"/>
          <w:b/>
          <w:color w:val="4472C4" w:themeColor="accent5"/>
          <w:sz w:val="56"/>
          <w:szCs w:val="23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NUEZ</w:t>
      </w:r>
    </w:p>
    <w:p w:rsidR="00554554" w:rsidRPr="00554554" w:rsidRDefault="007A4150" w:rsidP="0055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color w:val="4472C4" w:themeColor="accent5"/>
          <w:sz w:val="72"/>
          <w:szCs w:val="23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4554">
        <w:rPr>
          <w:rFonts w:ascii="Arial" w:eastAsia="Times New Roman" w:hAnsi="Arial" w:cs="Arial"/>
          <w:b/>
          <w:color w:val="4472C4" w:themeColor="accent5"/>
          <w:sz w:val="72"/>
          <w:szCs w:val="23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MACADAMIA</w:t>
      </w:r>
      <w:r w:rsidR="00554554" w:rsidRPr="00554554">
        <w:rPr>
          <w:rFonts w:ascii="Arial" w:eastAsia="Times New Roman" w:hAnsi="Arial" w:cs="Arial"/>
          <w:b/>
          <w:color w:val="4472C4" w:themeColor="accent5"/>
          <w:sz w:val="72"/>
          <w:szCs w:val="23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MANUAL</w:t>
      </w:r>
    </w:p>
    <w:p w:rsidR="00716E21" w:rsidRDefault="00716E21" w:rsidP="00716E21">
      <w:pPr>
        <w:pStyle w:val="Prrafodelist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color w:val="4472C4" w:themeColor="accent5"/>
          <w:sz w:val="44"/>
          <w:szCs w:val="23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sectPr w:rsidR="00716E21" w:rsidSect="00553751">
          <w:type w:val="continuous"/>
          <w:pgSz w:w="12242" w:h="31185"/>
          <w:pgMar w:top="1418" w:right="1701" w:bottom="1418" w:left="1701" w:header="709" w:footer="709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</w:p>
    <w:p w:rsidR="007A4150" w:rsidRDefault="007A4150" w:rsidP="009E6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Arial" w:eastAsia="Times New Roman" w:hAnsi="Arial" w:cs="Arial"/>
          <w:b/>
          <w:color w:val="262626" w:themeColor="text1" w:themeTint="D9"/>
          <w:sz w:val="36"/>
          <w:szCs w:val="23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4215B" w:rsidRPr="00553751" w:rsidRDefault="00C4215B" w:rsidP="009E6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Arial" w:eastAsia="Times New Roman" w:hAnsi="Arial" w:cs="Arial"/>
          <w:b/>
          <w:color w:val="262626" w:themeColor="text1" w:themeTint="D9"/>
          <w:sz w:val="24"/>
          <w:szCs w:val="23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3751">
        <w:rPr>
          <w:rFonts w:ascii="Arial" w:eastAsia="Times New Roman" w:hAnsi="Arial" w:cs="Arial"/>
          <w:b/>
          <w:color w:val="262626" w:themeColor="text1" w:themeTint="D9"/>
          <w:sz w:val="36"/>
          <w:szCs w:val="23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CARA</w:t>
      </w:r>
      <w:r w:rsidR="001C4787" w:rsidRPr="00553751">
        <w:rPr>
          <w:rFonts w:ascii="Arial" w:eastAsia="Times New Roman" w:hAnsi="Arial" w:cs="Arial"/>
          <w:b/>
          <w:color w:val="262626" w:themeColor="text1" w:themeTint="D9"/>
          <w:sz w:val="36"/>
          <w:szCs w:val="23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553751">
        <w:rPr>
          <w:rFonts w:ascii="Arial" w:eastAsia="Times New Roman" w:hAnsi="Arial" w:cs="Arial"/>
          <w:b/>
          <w:color w:val="262626" w:themeColor="text1" w:themeTint="D9"/>
          <w:sz w:val="36"/>
          <w:szCs w:val="23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TERÍSTICAS</w:t>
      </w:r>
    </w:p>
    <w:p w:rsidR="00C4215B" w:rsidRDefault="00554554" w:rsidP="009E6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970F4B">
        <w:rPr>
          <w:rFonts w:ascii="Arial" w:eastAsia="Times New Roman" w:hAnsi="Arial" w:cs="Arial"/>
          <w:noProof/>
          <w:color w:val="333333"/>
          <w:sz w:val="23"/>
          <w:szCs w:val="23"/>
          <w:lang w:val="es-MX" w:eastAsia="es-MX"/>
        </w:rPr>
        <w:drawing>
          <wp:anchor distT="0" distB="0" distL="114300" distR="114300" simplePos="0" relativeHeight="251671040" behindDoc="1" locked="0" layoutInCell="1" allowOverlap="1" wp14:anchorId="72AA83C8" wp14:editId="128E8CDD">
            <wp:simplePos x="0" y="0"/>
            <wp:positionH relativeFrom="margin">
              <wp:align>left</wp:align>
            </wp:positionH>
            <wp:positionV relativeFrom="paragraph">
              <wp:posOffset>142550</wp:posOffset>
            </wp:positionV>
            <wp:extent cx="2540635" cy="3964305"/>
            <wp:effectExtent l="95250" t="95250" r="88265" b="93345"/>
            <wp:wrapTight wrapText="bothSides">
              <wp:wrapPolygon edited="0">
                <wp:start x="-810" y="-519"/>
                <wp:lineTo x="-810" y="22005"/>
                <wp:lineTo x="22188" y="22005"/>
                <wp:lineTo x="22188" y="-519"/>
                <wp:lineTo x="-810" y="-519"/>
              </wp:wrapPolygon>
            </wp:wrapTight>
            <wp:docPr id="13" name="Imagen 13" descr="C:\Users\rdavi\Drive Garpe\Archivos multimedia\Macadamia Manual\Diseño 2D\Input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vi\Drive Garpe\Archivos multimedia\Macadamia Manual\Diseño 2D\Input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4" r="25339"/>
                    <a:stretch/>
                  </pic:blipFill>
                  <pic:spPr bwMode="auto">
                    <a:xfrm>
                      <a:off x="0" y="0"/>
                      <a:ext cx="2540635" cy="39643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554" w:rsidRPr="00C4215B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6381">
        <w:rPr>
          <w:rFonts w:ascii="Arial" w:eastAsia="Times New Roman" w:hAnsi="Arial" w:cs="Arial"/>
          <w:color w:val="333333"/>
          <w:sz w:val="24"/>
          <w:szCs w:val="24"/>
        </w:rPr>
        <w:t xml:space="preserve">Capacidad de tolva: </w:t>
      </w:r>
      <w:r>
        <w:rPr>
          <w:rFonts w:ascii="Arial" w:eastAsia="Times New Roman" w:hAnsi="Arial" w:cs="Arial"/>
          <w:color w:val="333333"/>
          <w:sz w:val="24"/>
          <w:szCs w:val="24"/>
        </w:rPr>
        <w:t>25</w:t>
      </w:r>
      <w:r w:rsidRPr="009E6381">
        <w:rPr>
          <w:rFonts w:ascii="Arial" w:eastAsia="Times New Roman" w:hAnsi="Arial" w:cs="Arial"/>
          <w:color w:val="333333"/>
          <w:sz w:val="24"/>
          <w:szCs w:val="24"/>
        </w:rPr>
        <w:t xml:space="preserve"> Kg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6381">
        <w:rPr>
          <w:rFonts w:ascii="Arial" w:eastAsia="Times New Roman" w:hAnsi="Arial" w:cs="Arial"/>
          <w:color w:val="333333"/>
          <w:sz w:val="24"/>
          <w:szCs w:val="24"/>
        </w:rPr>
        <w:t>Rodillos: Acero tratado.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4215B">
        <w:rPr>
          <w:rFonts w:ascii="Arial" w:eastAsia="Times New Roman" w:hAnsi="Arial" w:cs="Arial"/>
          <w:color w:val="333333"/>
          <w:sz w:val="24"/>
          <w:szCs w:val="24"/>
        </w:rPr>
        <w:t xml:space="preserve">Peso: </w:t>
      </w:r>
      <w:r>
        <w:rPr>
          <w:rFonts w:ascii="Arial" w:eastAsia="Times New Roman" w:hAnsi="Arial" w:cs="Arial"/>
          <w:color w:val="333333"/>
          <w:sz w:val="24"/>
          <w:szCs w:val="24"/>
        </w:rPr>
        <w:t>80</w:t>
      </w:r>
      <w:r w:rsidRPr="009E6381">
        <w:rPr>
          <w:rFonts w:ascii="Arial" w:eastAsia="Times New Roman" w:hAnsi="Arial" w:cs="Arial"/>
          <w:color w:val="333333"/>
          <w:sz w:val="24"/>
          <w:szCs w:val="24"/>
        </w:rPr>
        <w:t xml:space="preserve"> Kg</w:t>
      </w:r>
      <w:r w:rsidRPr="00C4215B">
        <w:rPr>
          <w:rFonts w:ascii="Arial" w:eastAsia="Times New Roman" w:hAnsi="Arial" w:cs="Arial"/>
          <w:color w:val="333333"/>
          <w:sz w:val="24"/>
          <w:szCs w:val="24"/>
        </w:rPr>
        <w:t xml:space="preserve"> (Aprox.)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6381">
        <w:rPr>
          <w:rFonts w:ascii="Arial" w:eastAsia="Times New Roman" w:hAnsi="Arial" w:cs="Arial"/>
          <w:color w:val="333333"/>
          <w:sz w:val="24"/>
          <w:szCs w:val="24"/>
        </w:rPr>
        <w:t>Anclas: 4 de 1/2"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Dimensiones totales: 0.7x0.45x1.35</w:t>
      </w:r>
      <w:r w:rsidRPr="009E6381">
        <w:rPr>
          <w:rFonts w:ascii="Arial" w:eastAsia="Times New Roman" w:hAnsi="Arial" w:cs="Arial"/>
          <w:color w:val="333333"/>
          <w:sz w:val="24"/>
          <w:szCs w:val="24"/>
        </w:rPr>
        <w:t>m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6381">
        <w:rPr>
          <w:rFonts w:ascii="Arial" w:eastAsia="Times New Roman" w:hAnsi="Arial" w:cs="Arial"/>
          <w:color w:val="333333"/>
          <w:sz w:val="24"/>
          <w:szCs w:val="24"/>
        </w:rPr>
        <w:t>Puede quebrar Nuez de 10 a 60 mm de diámetro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6381">
        <w:rPr>
          <w:rFonts w:ascii="Arial" w:eastAsia="Times New Roman" w:hAnsi="Arial" w:cs="Arial"/>
          <w:color w:val="333333"/>
          <w:sz w:val="24"/>
          <w:szCs w:val="24"/>
        </w:rPr>
        <w:t xml:space="preserve">Fuerza sobre el rodillo de quiebre: </w:t>
      </w:r>
      <w:r>
        <w:rPr>
          <w:rFonts w:ascii="Arial" w:eastAsia="Times New Roman" w:hAnsi="Arial" w:cs="Arial"/>
          <w:color w:val="333333"/>
          <w:sz w:val="24"/>
          <w:szCs w:val="24"/>
        </w:rPr>
        <w:t>10</w:t>
      </w:r>
      <w:r w:rsidRPr="009E6381">
        <w:rPr>
          <w:rFonts w:ascii="Arial" w:eastAsia="Times New Roman" w:hAnsi="Arial" w:cs="Arial"/>
          <w:color w:val="333333"/>
          <w:sz w:val="24"/>
          <w:szCs w:val="24"/>
        </w:rPr>
        <w:t>0 kg/diente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Número de dientes: 8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Nueces/paso: 5</w:t>
      </w:r>
    </w:p>
    <w:p w:rsidR="00554554" w:rsidRPr="009E6381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E6381">
        <w:rPr>
          <w:rFonts w:ascii="Arial" w:eastAsia="Times New Roman" w:hAnsi="Arial" w:cs="Arial"/>
          <w:color w:val="333333"/>
          <w:sz w:val="24"/>
          <w:szCs w:val="24"/>
        </w:rPr>
        <w:t xml:space="preserve">Guardas de seguridad en </w:t>
      </w:r>
      <w:r>
        <w:rPr>
          <w:rFonts w:ascii="Arial" w:eastAsia="Times New Roman" w:hAnsi="Arial" w:cs="Arial"/>
          <w:color w:val="333333"/>
          <w:sz w:val="24"/>
          <w:szCs w:val="24"/>
        </w:rPr>
        <w:t>correa</w:t>
      </w:r>
      <w:r w:rsidRPr="009E6381">
        <w:rPr>
          <w:rFonts w:ascii="Arial" w:eastAsia="Times New Roman" w:hAnsi="Arial" w:cs="Arial"/>
          <w:color w:val="333333"/>
          <w:sz w:val="24"/>
          <w:szCs w:val="24"/>
        </w:rPr>
        <w:t>s: Sí</w:t>
      </w:r>
    </w:p>
    <w:p w:rsidR="00554554" w:rsidRDefault="00554554" w:rsidP="0055455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Garantía: 12 meses en estructura </w:t>
      </w:r>
    </w:p>
    <w:p w:rsidR="00663AD9" w:rsidRDefault="00663AD9" w:rsidP="009E6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F814BA" w:rsidRDefault="00F814BA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54554" w:rsidRPr="00553751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4554">
        <w:rPr>
          <w:rFonts w:ascii="Arial" w:hAnsi="Arial" w:cs="Arial"/>
        </w:rPr>
        <w:drawing>
          <wp:anchor distT="0" distB="0" distL="114300" distR="114300" simplePos="0" relativeHeight="251674112" behindDoc="1" locked="0" layoutInCell="1" allowOverlap="1" wp14:anchorId="4A116E2A" wp14:editId="19BC25AA">
            <wp:simplePos x="0" y="0"/>
            <wp:positionH relativeFrom="margin">
              <wp:posOffset>-690364</wp:posOffset>
            </wp:positionH>
            <wp:positionV relativeFrom="paragraph">
              <wp:posOffset>433897</wp:posOffset>
            </wp:positionV>
            <wp:extent cx="4036968" cy="2270154"/>
            <wp:effectExtent l="133350" t="76200" r="78105" b="130175"/>
            <wp:wrapNone/>
            <wp:docPr id="11" name="Imagen 11" descr="C:\Users\rdavi\Drive Garpe\Archivos multimedia\Macadamia Manual\Diseño 2D\Input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avi\Drive Garpe\Archivos multimedia\Macadamia Manual\Diseño 2D\Input\Untitle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68" cy="22701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BA" w:rsidRPr="00F814BA" w:rsidRDefault="00554554" w:rsidP="00F81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/>
          <w:sz w:val="32"/>
        </w:rPr>
      </w:pPr>
      <w:r w:rsidRPr="00554554">
        <w:rPr>
          <w:rFonts w:ascii="Arial" w:hAnsi="Arial" w:cs="Arial"/>
        </w:rPr>
        <w:drawing>
          <wp:anchor distT="0" distB="0" distL="114300" distR="114300" simplePos="0" relativeHeight="251673088" behindDoc="1" locked="0" layoutInCell="1" allowOverlap="1" wp14:anchorId="607607CE" wp14:editId="2B1644B0">
            <wp:simplePos x="0" y="0"/>
            <wp:positionH relativeFrom="page">
              <wp:posOffset>4387703</wp:posOffset>
            </wp:positionH>
            <wp:positionV relativeFrom="paragraph">
              <wp:posOffset>77486</wp:posOffset>
            </wp:positionV>
            <wp:extent cx="3074209" cy="2314156"/>
            <wp:effectExtent l="0" t="190500" r="12065" b="1191260"/>
            <wp:wrapNone/>
            <wp:docPr id="12" name="Imagen 12" descr="C:\Users\rdavi\Drive Garpe\Archivos multimedia\Macadamia Manual\Diseño 2D\Input\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davi\Drive Garpe\Archivos multimedia\Macadamia Manual\Diseño 2D\Input\Untitle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4" r="7199"/>
                    <a:stretch/>
                  </pic:blipFill>
                  <pic:spPr bwMode="auto">
                    <a:xfrm rot="1775321">
                      <a:off x="0" y="0"/>
                      <a:ext cx="3074209" cy="231415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BA" w:rsidRPr="00F814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53751" w:rsidRDefault="00553751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54554" w:rsidRDefault="00554554" w:rsidP="0055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color w:val="FFC000" w:themeColor="accent4"/>
          <w:sz w:val="44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53751" w:rsidRPr="00553751" w:rsidRDefault="00553751" w:rsidP="0055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color w:val="FFC000" w:themeColor="accent4"/>
          <w:sz w:val="44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3751">
        <w:rPr>
          <w:rFonts w:ascii="Arial" w:eastAsia="Times New Roman" w:hAnsi="Arial" w:cs="Arial"/>
          <w:b/>
          <w:color w:val="FFC000" w:themeColor="accent4"/>
          <w:sz w:val="44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VIDEO DISPONIBLE </w:t>
      </w:r>
    </w:p>
    <w:p w:rsidR="00553751" w:rsidRPr="00477F3D" w:rsidRDefault="00553751" w:rsidP="0055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color w:val="FFC000" w:themeColor="accent4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77F3D">
        <w:rPr>
          <w:rFonts w:ascii="Arial" w:eastAsia="Times New Roman" w:hAnsi="Arial" w:cs="Arial"/>
          <w:b/>
          <w:color w:val="FFC000" w:themeColor="accent4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="00477F3D" w:rsidRPr="00477F3D">
        <w:rPr>
          <w:rFonts w:ascii="Arial" w:eastAsia="Times New Roman" w:hAnsi="Arial" w:cs="Arial"/>
          <w:b/>
          <w:color w:val="FFC000" w:themeColor="accent4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Solo</w:t>
      </w:r>
      <w:r w:rsidRPr="00477F3D">
        <w:rPr>
          <w:rFonts w:ascii="Arial" w:eastAsia="Times New Roman" w:hAnsi="Arial" w:cs="Arial"/>
          <w:b/>
          <w:color w:val="FFC000" w:themeColor="accent4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 puede ver mediante PC)</w:t>
      </w:r>
    </w:p>
    <w:p w:rsidR="00553751" w:rsidRPr="00553751" w:rsidRDefault="00553751" w:rsidP="0055375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FFC000" w:themeColor="accent4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3751">
        <w:rPr>
          <w:rFonts w:ascii="Arial" w:hAnsi="Arial" w:cs="Arial"/>
          <w:b/>
          <w:color w:val="FFC000" w:themeColor="accent4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Envíos a toda la República Mexicana</w:t>
      </w:r>
    </w:p>
    <w:p w:rsidR="00553751" w:rsidRPr="00553751" w:rsidRDefault="00553751" w:rsidP="00F814B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 w:themeColor="text1" w:themeTint="D9"/>
          <w:sz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53751">
        <w:rPr>
          <w:rFonts w:ascii="Arial" w:hAnsi="Arial" w:cs="Arial"/>
          <w:color w:val="262626" w:themeColor="text1" w:themeTint="D9"/>
          <w:sz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Métodos de Pago:</w:t>
      </w:r>
    </w:p>
    <w:p w:rsidR="00477F3D" w:rsidRDefault="00477F3D" w:rsidP="00553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477F3D" w:rsidSect="00553751">
          <w:type w:val="continuous"/>
          <w:pgSz w:w="12242" w:h="31185"/>
          <w:pgMar w:top="1418" w:right="1701" w:bottom="1418" w:left="1701" w:header="709" w:footer="709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</w:p>
    <w:p w:rsidR="00553751" w:rsidRPr="00553751" w:rsidRDefault="00553751" w:rsidP="00553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Depó</w:t>
      </w:r>
      <w:r w:rsidRPr="00553751"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sito a Cuenta</w:t>
      </w:r>
    </w:p>
    <w:p w:rsidR="00553751" w:rsidRPr="00553751" w:rsidRDefault="00553751" w:rsidP="005537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53751"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En persona</w:t>
      </w:r>
    </w:p>
    <w:p w:rsidR="00477F3D" w:rsidRPr="00477F3D" w:rsidRDefault="00477F3D" w:rsidP="00F814B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477F3D" w:rsidRPr="00477F3D" w:rsidSect="00477F3D">
          <w:type w:val="continuous"/>
          <w:pgSz w:w="12242" w:h="31185"/>
          <w:pgMar w:top="993" w:right="1701" w:bottom="567" w:left="1701" w:header="709" w:footer="709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num="3" w:space="708"/>
          <w:docGrid w:linePitch="360"/>
        </w:sectPr>
      </w:pPr>
      <w:r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Mercadopag</w:t>
      </w:r>
      <w:r w:rsidR="00554554">
        <w:rPr>
          <w:rFonts w:ascii="Arial" w:hAnsi="Arial" w:cs="Arial"/>
          <w:color w:val="262626" w:themeColor="text1" w:themeTint="D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o</w:t>
      </w:r>
    </w:p>
    <w:p w:rsidR="00F814BA" w:rsidRPr="00C4215B" w:rsidRDefault="00F814BA" w:rsidP="0055455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bookmarkStart w:id="0" w:name="_GoBack"/>
      <w:bookmarkEnd w:id="0"/>
    </w:p>
    <w:sectPr w:rsidR="00F814BA" w:rsidRPr="00C4215B" w:rsidSect="00553751">
      <w:type w:val="continuous"/>
      <w:pgSz w:w="12242" w:h="31185"/>
      <w:pgMar w:top="1418" w:right="1701" w:bottom="1418" w:left="1701" w:header="709" w:footer="709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3496"/>
    <w:multiLevelType w:val="hybridMultilevel"/>
    <w:tmpl w:val="401244E2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F47A4B"/>
    <w:multiLevelType w:val="hybridMultilevel"/>
    <w:tmpl w:val="E8021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387C"/>
    <w:multiLevelType w:val="hybridMultilevel"/>
    <w:tmpl w:val="DE6C95B8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4A90259"/>
    <w:multiLevelType w:val="hybridMultilevel"/>
    <w:tmpl w:val="6B028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62FC3"/>
    <w:multiLevelType w:val="hybridMultilevel"/>
    <w:tmpl w:val="115A0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E3CAA"/>
    <w:multiLevelType w:val="hybridMultilevel"/>
    <w:tmpl w:val="300212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208F"/>
    <w:multiLevelType w:val="hybridMultilevel"/>
    <w:tmpl w:val="A3C8D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3E"/>
    <w:rsid w:val="0002358D"/>
    <w:rsid w:val="00043279"/>
    <w:rsid w:val="001C4787"/>
    <w:rsid w:val="00210E47"/>
    <w:rsid w:val="0033246D"/>
    <w:rsid w:val="00377B91"/>
    <w:rsid w:val="003B043E"/>
    <w:rsid w:val="00477F3D"/>
    <w:rsid w:val="004C40D7"/>
    <w:rsid w:val="00553751"/>
    <w:rsid w:val="00554554"/>
    <w:rsid w:val="00663AD9"/>
    <w:rsid w:val="006759E2"/>
    <w:rsid w:val="00716E21"/>
    <w:rsid w:val="00723DD9"/>
    <w:rsid w:val="00771BCC"/>
    <w:rsid w:val="007A3530"/>
    <w:rsid w:val="007A4150"/>
    <w:rsid w:val="00964FB1"/>
    <w:rsid w:val="00971165"/>
    <w:rsid w:val="009A4AB1"/>
    <w:rsid w:val="009E6381"/>
    <w:rsid w:val="00AD348A"/>
    <w:rsid w:val="00B8503E"/>
    <w:rsid w:val="00C4215B"/>
    <w:rsid w:val="00D4016F"/>
    <w:rsid w:val="00D61997"/>
    <w:rsid w:val="00DC3627"/>
    <w:rsid w:val="00E07C42"/>
    <w:rsid w:val="00F814BA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4622E-3C1A-49E1-A1F3-0CA22297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D9"/>
  </w:style>
  <w:style w:type="paragraph" w:styleId="Ttulo1">
    <w:name w:val="heading 1"/>
    <w:basedOn w:val="Normal"/>
    <w:next w:val="Normal"/>
    <w:link w:val="Ttulo1Car"/>
    <w:uiPriority w:val="9"/>
    <w:qFormat/>
    <w:rsid w:val="00663AD9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3AD9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3AD9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3AD9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3AD9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3AD9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3AD9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3AD9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3A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11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6381"/>
    <w:rPr>
      <w:rFonts w:ascii="Courier New" w:eastAsia="Times New Roman" w:hAnsi="Courier New" w:cs="Courier New"/>
    </w:rPr>
  </w:style>
  <w:style w:type="character" w:styleId="Hipervnculo">
    <w:name w:val="Hyperlink"/>
    <w:basedOn w:val="Fuentedeprrafopredeter"/>
    <w:uiPriority w:val="99"/>
    <w:unhideWhenUsed/>
    <w:rsid w:val="00C4215B"/>
    <w:rPr>
      <w:color w:val="0563C1" w:themeColor="hyperlink"/>
      <w:u w:val="single"/>
    </w:rPr>
  </w:style>
  <w:style w:type="character" w:customStyle="1" w:styleId="Ttulo1Car">
    <w:name w:val="Título 1 Car"/>
    <w:link w:val="Ttulo1"/>
    <w:uiPriority w:val="9"/>
    <w:rsid w:val="00663AD9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663AD9"/>
    <w:rPr>
      <w:rFonts w:ascii="Calibri Light" w:eastAsia="SimSun" w:hAnsi="Calibri Light" w:cs="Times New Roman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663AD9"/>
    <w:rPr>
      <w:rFonts w:ascii="Calibri Light" w:eastAsia="SimSun" w:hAnsi="Calibri Light" w:cs="Times New Roman"/>
      <w:sz w:val="32"/>
      <w:szCs w:val="32"/>
    </w:rPr>
  </w:style>
  <w:style w:type="character" w:customStyle="1" w:styleId="Ttulo4Car">
    <w:name w:val="Título 4 Car"/>
    <w:link w:val="Ttulo4"/>
    <w:uiPriority w:val="9"/>
    <w:semiHidden/>
    <w:rsid w:val="00663AD9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tulo5Car">
    <w:name w:val="Título 5 Car"/>
    <w:link w:val="Ttulo5"/>
    <w:uiPriority w:val="9"/>
    <w:semiHidden/>
    <w:rsid w:val="00663AD9"/>
    <w:rPr>
      <w:rFonts w:ascii="Calibri Light" w:eastAsia="SimSun" w:hAnsi="Calibri Light" w:cs="Times New Roman"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663AD9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tulo7Car">
    <w:name w:val="Título 7 Car"/>
    <w:link w:val="Ttulo7"/>
    <w:uiPriority w:val="9"/>
    <w:semiHidden/>
    <w:rsid w:val="00663AD9"/>
    <w:rPr>
      <w:rFonts w:ascii="Calibri Light" w:eastAsia="SimSun" w:hAnsi="Calibri Light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663AD9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semiHidden/>
    <w:rsid w:val="00663AD9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63AD9"/>
    <w:pPr>
      <w:spacing w:line="240" w:lineRule="auto"/>
    </w:pPr>
    <w:rPr>
      <w:b/>
      <w:bCs/>
      <w:color w:val="404040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663AD9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PuestoCar">
    <w:name w:val="Puesto Car"/>
    <w:link w:val="Puesto"/>
    <w:uiPriority w:val="10"/>
    <w:rsid w:val="00663AD9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663AD9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tuloCar">
    <w:name w:val="Subtítulo Car"/>
    <w:link w:val="Subttulo"/>
    <w:uiPriority w:val="11"/>
    <w:rsid w:val="00663AD9"/>
    <w:rPr>
      <w:color w:val="44546A"/>
      <w:sz w:val="28"/>
      <w:szCs w:val="28"/>
    </w:rPr>
  </w:style>
  <w:style w:type="character" w:styleId="Textoennegrita">
    <w:name w:val="Strong"/>
    <w:uiPriority w:val="22"/>
    <w:qFormat/>
    <w:rsid w:val="00663AD9"/>
    <w:rPr>
      <w:b/>
      <w:bCs/>
    </w:rPr>
  </w:style>
  <w:style w:type="character" w:styleId="nfasis">
    <w:name w:val="Emphasis"/>
    <w:uiPriority w:val="20"/>
    <w:qFormat/>
    <w:rsid w:val="00663AD9"/>
    <w:rPr>
      <w:i/>
      <w:iCs/>
      <w:color w:val="000000"/>
    </w:rPr>
  </w:style>
  <w:style w:type="paragraph" w:styleId="Sinespaciado">
    <w:name w:val="No Spacing"/>
    <w:uiPriority w:val="1"/>
    <w:qFormat/>
    <w:rsid w:val="00663AD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63AD9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Car">
    <w:name w:val="Cita Car"/>
    <w:link w:val="Cita"/>
    <w:uiPriority w:val="29"/>
    <w:rsid w:val="00663AD9"/>
    <w:rPr>
      <w:i/>
      <w:iCs/>
      <w:color w:val="7B7B7B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63AD9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itadestacadaCar">
    <w:name w:val="Cita destacada Car"/>
    <w:link w:val="Citadestacada"/>
    <w:uiPriority w:val="30"/>
    <w:rsid w:val="00663AD9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nfasissutil">
    <w:name w:val="Subtle Emphasis"/>
    <w:uiPriority w:val="19"/>
    <w:qFormat/>
    <w:rsid w:val="00663AD9"/>
    <w:rPr>
      <w:i/>
      <w:iCs/>
      <w:color w:val="595959"/>
    </w:rPr>
  </w:style>
  <w:style w:type="character" w:styleId="nfasisintenso">
    <w:name w:val="Intense Emphasis"/>
    <w:uiPriority w:val="21"/>
    <w:qFormat/>
    <w:rsid w:val="00663AD9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663AD9"/>
    <w:rPr>
      <w:caps w:val="0"/>
      <w:smallCaps/>
      <w:color w:val="404040"/>
      <w:spacing w:val="0"/>
      <w:u w:val="single" w:color="7F7F7F"/>
    </w:rPr>
  </w:style>
  <w:style w:type="character" w:styleId="Referenciaintensa">
    <w:name w:val="Intense Reference"/>
    <w:uiPriority w:val="32"/>
    <w:qFormat/>
    <w:rsid w:val="00663AD9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uiPriority w:val="33"/>
    <w:qFormat/>
    <w:rsid w:val="00663AD9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63AD9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3B043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5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14CC-32C4-4A40-A4BF-D52B8438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36" baseType="variant">
      <vt:variant>
        <vt:i4>7798884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https://www.youtube.com/watch?v=p4bJ4DkdFvs</vt:lpwstr>
      </vt:variant>
      <vt:variant>
        <vt:lpwstr/>
      </vt:variant>
      <vt:variant>
        <vt:i4>8257642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https://www.youtube.com/watch?v=AS71dGfCqGQ</vt:lpwstr>
      </vt:variant>
      <vt:variant>
        <vt:lpwstr/>
      </vt:variant>
      <vt:variant>
        <vt:i4>3604603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https://www.youtube.com/watch?v=VsUB2kDKaYw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https://www.youtube.com/watch?v=pmnZUVq0E84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https://www.youtube.com/watch?v=OAV1Z6isZcg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http://articulo.mercadolibre.com.mx/MLM-570100464-maquina-quebradora-peladora-nuez-macadamia-10kgmin-_JM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GARPE</dc:creator>
  <cp:keywords/>
  <cp:lastModifiedBy>Rodolfo David García Pérez</cp:lastModifiedBy>
  <cp:revision>3</cp:revision>
  <cp:lastPrinted>2017-07-01T09:28:00Z</cp:lastPrinted>
  <dcterms:created xsi:type="dcterms:W3CDTF">2017-07-01T09:21:00Z</dcterms:created>
  <dcterms:modified xsi:type="dcterms:W3CDTF">2017-07-01T09:36:00Z</dcterms:modified>
</cp:coreProperties>
</file>